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4606" w:rsidRDefault="00A64606" w:rsidP="00A64606">
      <w:pPr>
        <w:spacing w:line="240" w:lineRule="auto"/>
        <w:rPr>
          <w:sz w:val="24"/>
          <w:szCs w:val="24"/>
        </w:rPr>
      </w:pPr>
    </w:p>
    <w:p w:rsidR="00AC3CBA" w:rsidRDefault="00C365CC" w:rsidP="00A64606">
      <w:pPr>
        <w:spacing w:line="240" w:lineRule="auto"/>
        <w:rPr>
          <w:sz w:val="24"/>
          <w:szCs w:val="24"/>
        </w:rPr>
      </w:pPr>
      <w:r w:rsidRPr="00C365CC">
        <w:rPr>
          <w:sz w:val="24"/>
          <w:szCs w:val="24"/>
        </w:rPr>
        <w:t>I.   Application of the David and Goliath Story:  I Samuel 17</w:t>
      </w:r>
    </w:p>
    <w:p w:rsidR="00C365CC" w:rsidRPr="00402EF2" w:rsidRDefault="00C365CC">
      <w:pPr>
        <w:rPr>
          <w:i/>
          <w:sz w:val="24"/>
          <w:szCs w:val="24"/>
        </w:rPr>
      </w:pPr>
      <w:r>
        <w:rPr>
          <w:sz w:val="24"/>
          <w:szCs w:val="24"/>
        </w:rPr>
        <w:tab/>
        <w:t>A.  Jim Elliot, martyred missionary of a generation ago, recorded these words in his</w:t>
      </w:r>
      <w:r w:rsidR="007878EA">
        <w:rPr>
          <w:sz w:val="24"/>
          <w:szCs w:val="24"/>
        </w:rPr>
        <w:t xml:space="preserve"> personal journal:</w:t>
      </w:r>
    </w:p>
    <w:p w:rsidR="00C365CC" w:rsidRPr="00402EF2" w:rsidRDefault="00C365CC" w:rsidP="0098676B">
      <w:pPr>
        <w:spacing w:line="240" w:lineRule="auto"/>
        <w:jc w:val="both"/>
      </w:pPr>
      <w:r w:rsidRPr="00402EF2">
        <w:t xml:space="preserve">“We are so utterly ordinary, so commonplace, while we profess to know a Power the Twentieth Century does not reckon with.  But we are </w:t>
      </w:r>
      <w:r w:rsidR="00402EF2" w:rsidRPr="00402EF2">
        <w:t>‘harmless’</w:t>
      </w:r>
      <w:r w:rsidRPr="00402EF2">
        <w:t xml:space="preserve"> and therefore unharmed.  We are spiritual pacifists, non-militants, conscientious objectors in this battle-to-the-death with principalities and powers in high places.  Meekness must be had for contact with men, but brass, outspoken boldness is required to take part in the comradeship of the Cross.  We are </w:t>
      </w:r>
      <w:r w:rsidR="00402EF2" w:rsidRPr="00402EF2">
        <w:t>‘sideliners’</w:t>
      </w:r>
      <w:r w:rsidRPr="00402EF2">
        <w:t xml:space="preserve"> – coaching and criticizing the real wrestlers while content to sit by and leave the enemies of God unchallenged.  The world cannot hate us; we are too much like its own.  Oh, that God would make us dangerous!”</w:t>
      </w:r>
    </w:p>
    <w:p w:rsidR="00B10B15" w:rsidRDefault="00C365CC" w:rsidP="00B10B15">
      <w:pPr>
        <w:pStyle w:val="NoSpacing"/>
        <w:jc w:val="both"/>
      </w:pPr>
      <w:r>
        <w:tab/>
      </w:r>
      <w:r w:rsidRPr="0098676B">
        <w:rPr>
          <w:sz w:val="24"/>
          <w:szCs w:val="24"/>
        </w:rPr>
        <w:t xml:space="preserve">B. </w:t>
      </w:r>
      <w:r w:rsidR="00984BF5" w:rsidRPr="007878EA">
        <w:t>“Most</w:t>
      </w:r>
      <w:r w:rsidRPr="007878EA">
        <w:t xml:space="preserve"> men like a good fight.  They resonate with </w:t>
      </w:r>
      <w:r w:rsidR="00F41DC7" w:rsidRPr="007878EA">
        <w:t>‘</w:t>
      </w:r>
      <w:r w:rsidR="0098676B" w:rsidRPr="007878EA">
        <w:t>the thrill of vict</w:t>
      </w:r>
      <w:r w:rsidRPr="007878EA">
        <w:t>ory and the agony of defeat.</w:t>
      </w:r>
      <w:r w:rsidR="00F41DC7" w:rsidRPr="007878EA">
        <w:t>’</w:t>
      </w:r>
      <w:r w:rsidRPr="007878EA">
        <w:t xml:space="preserve">  M</w:t>
      </w:r>
      <w:r w:rsidR="0098676B" w:rsidRPr="007878EA">
        <w:t xml:space="preserve">en love movies like </w:t>
      </w:r>
      <w:r w:rsidR="0098676B" w:rsidRPr="007878EA">
        <w:rPr>
          <w:i/>
        </w:rPr>
        <w:t>Saving Private Ryan</w:t>
      </w:r>
      <w:r w:rsidR="0098676B" w:rsidRPr="007878EA">
        <w:t xml:space="preserve"> and </w:t>
      </w:r>
      <w:r w:rsidR="0098676B" w:rsidRPr="007878EA">
        <w:rPr>
          <w:i/>
        </w:rPr>
        <w:t>Braveheart</w:t>
      </w:r>
      <w:r w:rsidR="0098676B" w:rsidRPr="007878EA">
        <w:t xml:space="preserve">.  They watch Spike TV and ESPN.  Men tell stories of past exploits and become legends in their own minds!  Every man has a Goliath.  Every man faces his giant.  Every man can be dismayed by what he sees in the Valley of </w:t>
      </w:r>
      <w:proofErr w:type="spellStart"/>
      <w:r w:rsidR="0098676B" w:rsidRPr="007878EA">
        <w:t>Elah</w:t>
      </w:r>
      <w:proofErr w:type="spellEnd"/>
      <w:r w:rsidR="0098676B" w:rsidRPr="007878EA">
        <w:t>.</w:t>
      </w:r>
      <w:r w:rsidR="00984BF5" w:rsidRPr="007878EA">
        <w:t>”</w:t>
      </w:r>
    </w:p>
    <w:p w:rsidR="0098676B" w:rsidRPr="00402EF2" w:rsidRDefault="007878EA" w:rsidP="00B10B15">
      <w:pPr>
        <w:pStyle w:val="NoSpacing"/>
        <w:jc w:val="both"/>
        <w:rPr>
          <w:sz w:val="24"/>
          <w:szCs w:val="24"/>
        </w:rPr>
      </w:pPr>
      <w:r>
        <w:rPr>
          <w:sz w:val="24"/>
          <w:szCs w:val="24"/>
        </w:rPr>
        <w:t xml:space="preserve">--- </w:t>
      </w:r>
      <w:r w:rsidR="00A83030" w:rsidRPr="00402EF2">
        <w:rPr>
          <w:sz w:val="24"/>
          <w:szCs w:val="24"/>
        </w:rPr>
        <w:t xml:space="preserve">J. </w:t>
      </w:r>
      <w:r w:rsidR="0098676B" w:rsidRPr="00402EF2">
        <w:rPr>
          <w:sz w:val="24"/>
          <w:szCs w:val="24"/>
        </w:rPr>
        <w:t>P. Jones, Pastor (friend of the Warrick Family)</w:t>
      </w:r>
    </w:p>
    <w:p w:rsidR="00A83030" w:rsidRDefault="00A83030" w:rsidP="00A83030">
      <w:pPr>
        <w:pStyle w:val="NoSpacing"/>
        <w:rPr>
          <w:sz w:val="24"/>
          <w:szCs w:val="24"/>
        </w:rPr>
      </w:pPr>
    </w:p>
    <w:p w:rsidR="0098676B" w:rsidRDefault="0098676B" w:rsidP="0098676B">
      <w:pPr>
        <w:pStyle w:val="NoSpacing"/>
        <w:rPr>
          <w:sz w:val="24"/>
          <w:szCs w:val="24"/>
        </w:rPr>
      </w:pPr>
      <w:r>
        <w:rPr>
          <w:sz w:val="24"/>
          <w:szCs w:val="24"/>
        </w:rPr>
        <w:tab/>
        <w:t>C.  Bottom Line:  The Battle is the Lord’s:  I Samuel 17:47</w:t>
      </w:r>
    </w:p>
    <w:p w:rsidR="00A83030" w:rsidRDefault="00A83030" w:rsidP="0098676B">
      <w:pPr>
        <w:pStyle w:val="NoSpacing"/>
        <w:rPr>
          <w:sz w:val="24"/>
          <w:szCs w:val="24"/>
        </w:rPr>
      </w:pPr>
    </w:p>
    <w:p w:rsidR="0098676B" w:rsidRDefault="0098676B" w:rsidP="0098676B">
      <w:pPr>
        <w:pStyle w:val="NoSpacing"/>
        <w:rPr>
          <w:sz w:val="24"/>
          <w:szCs w:val="24"/>
        </w:rPr>
      </w:pPr>
      <w:r>
        <w:rPr>
          <w:sz w:val="24"/>
          <w:szCs w:val="24"/>
        </w:rPr>
        <w:tab/>
        <w:t>D.  Formula for Courage:  Fear + Faith (informed faith in the qualities and character of God) = Courage</w:t>
      </w:r>
    </w:p>
    <w:p w:rsidR="00A83030" w:rsidRDefault="00A83030" w:rsidP="0098676B">
      <w:pPr>
        <w:pStyle w:val="NoSpacing"/>
        <w:rPr>
          <w:sz w:val="24"/>
          <w:szCs w:val="24"/>
        </w:rPr>
      </w:pPr>
    </w:p>
    <w:p w:rsidR="0098676B" w:rsidRDefault="0098676B" w:rsidP="00E315EB">
      <w:pPr>
        <w:pStyle w:val="NoSpacing"/>
        <w:rPr>
          <w:sz w:val="24"/>
          <w:szCs w:val="24"/>
        </w:rPr>
      </w:pPr>
      <w:r>
        <w:rPr>
          <w:sz w:val="24"/>
          <w:szCs w:val="24"/>
        </w:rPr>
        <w:tab/>
      </w:r>
      <w:proofErr w:type="gramStart"/>
      <w:r>
        <w:rPr>
          <w:sz w:val="24"/>
          <w:szCs w:val="24"/>
        </w:rPr>
        <w:t xml:space="preserve">E.  </w:t>
      </w:r>
      <w:r w:rsidR="00E315EB">
        <w:rPr>
          <w:sz w:val="24"/>
          <w:szCs w:val="24"/>
        </w:rPr>
        <w:t>The</w:t>
      </w:r>
      <w:proofErr w:type="gramEnd"/>
      <w:r w:rsidR="00E315EB">
        <w:rPr>
          <w:sz w:val="24"/>
          <w:szCs w:val="24"/>
        </w:rPr>
        <w:t xml:space="preserve"> World According to the Word Lesson:  There will be Wars and Rumors of Wars Until the Final Battle</w:t>
      </w:r>
    </w:p>
    <w:p w:rsidR="00E315EB" w:rsidRDefault="00E315EB" w:rsidP="00E315EB">
      <w:pPr>
        <w:pStyle w:val="NoSpacing"/>
        <w:rPr>
          <w:sz w:val="24"/>
          <w:szCs w:val="24"/>
        </w:rPr>
      </w:pPr>
      <w:r>
        <w:rPr>
          <w:sz w:val="24"/>
          <w:szCs w:val="24"/>
        </w:rPr>
        <w:tab/>
      </w:r>
      <w:r>
        <w:rPr>
          <w:sz w:val="24"/>
          <w:szCs w:val="24"/>
        </w:rPr>
        <w:tab/>
        <w:t>1.  Application of Faith and Action:  I Samuel 17:47</w:t>
      </w:r>
    </w:p>
    <w:p w:rsidR="00E315EB" w:rsidRDefault="00E315EB" w:rsidP="00E315EB">
      <w:pPr>
        <w:pStyle w:val="NoSpacing"/>
        <w:rPr>
          <w:sz w:val="24"/>
          <w:szCs w:val="24"/>
        </w:rPr>
      </w:pPr>
    </w:p>
    <w:p w:rsidR="00E315EB" w:rsidRDefault="00E315EB" w:rsidP="00E315EB">
      <w:pPr>
        <w:pStyle w:val="NoSpacing"/>
        <w:rPr>
          <w:sz w:val="24"/>
          <w:szCs w:val="24"/>
        </w:rPr>
      </w:pPr>
      <w:r>
        <w:rPr>
          <w:sz w:val="24"/>
          <w:szCs w:val="24"/>
        </w:rPr>
        <w:t>II.   Saul’s Response to David’s Success:  Jealousy</w:t>
      </w:r>
    </w:p>
    <w:p w:rsidR="00A83030" w:rsidRDefault="00E315EB" w:rsidP="00E604C9">
      <w:pPr>
        <w:pStyle w:val="NoSpacing"/>
        <w:rPr>
          <w:sz w:val="24"/>
          <w:szCs w:val="24"/>
        </w:rPr>
      </w:pPr>
      <w:r>
        <w:rPr>
          <w:sz w:val="24"/>
          <w:szCs w:val="24"/>
        </w:rPr>
        <w:tab/>
      </w:r>
    </w:p>
    <w:p w:rsidR="00E604C9" w:rsidRDefault="00A83030" w:rsidP="00E604C9">
      <w:pPr>
        <w:pStyle w:val="NoSpacing"/>
        <w:rPr>
          <w:sz w:val="24"/>
          <w:szCs w:val="24"/>
        </w:rPr>
      </w:pPr>
      <w:r>
        <w:rPr>
          <w:sz w:val="24"/>
          <w:szCs w:val="24"/>
        </w:rPr>
        <w:tab/>
      </w:r>
      <w:r w:rsidR="00E604C9">
        <w:rPr>
          <w:sz w:val="24"/>
          <w:szCs w:val="24"/>
        </w:rPr>
        <w:t>A. The Emotional World According to the Word</w:t>
      </w:r>
    </w:p>
    <w:p w:rsidR="00E604C9" w:rsidRDefault="00E604C9" w:rsidP="00E604C9">
      <w:pPr>
        <w:pStyle w:val="NoSpacing"/>
        <w:rPr>
          <w:sz w:val="24"/>
          <w:szCs w:val="24"/>
        </w:rPr>
      </w:pPr>
      <w:r>
        <w:rPr>
          <w:sz w:val="24"/>
          <w:szCs w:val="24"/>
        </w:rPr>
        <w:tab/>
      </w:r>
      <w:r>
        <w:rPr>
          <w:sz w:val="24"/>
          <w:szCs w:val="24"/>
        </w:rPr>
        <w:tab/>
        <w:t>1. Repetition indicates Biblical Principle</w:t>
      </w:r>
    </w:p>
    <w:p w:rsidR="00E604C9" w:rsidRDefault="00E604C9" w:rsidP="00E604C9">
      <w:pPr>
        <w:pStyle w:val="NoSpacing"/>
        <w:rPr>
          <w:sz w:val="24"/>
          <w:szCs w:val="24"/>
        </w:rPr>
      </w:pPr>
      <w:r>
        <w:rPr>
          <w:sz w:val="24"/>
          <w:szCs w:val="24"/>
        </w:rPr>
        <w:tab/>
      </w:r>
      <w:r>
        <w:rPr>
          <w:sz w:val="24"/>
          <w:szCs w:val="24"/>
        </w:rPr>
        <w:tab/>
      </w:r>
      <w:r>
        <w:rPr>
          <w:sz w:val="24"/>
          <w:szCs w:val="24"/>
        </w:rPr>
        <w:tab/>
        <w:t>a. Cain’s Response to Abel’s Success</w:t>
      </w:r>
    </w:p>
    <w:p w:rsidR="00E604C9" w:rsidRDefault="00E604C9" w:rsidP="00E604C9">
      <w:pPr>
        <w:pStyle w:val="NoSpacing"/>
        <w:rPr>
          <w:sz w:val="24"/>
          <w:szCs w:val="24"/>
        </w:rPr>
      </w:pPr>
    </w:p>
    <w:p w:rsidR="00E604C9" w:rsidRDefault="00E604C9" w:rsidP="00E604C9">
      <w:pPr>
        <w:pStyle w:val="NoSpacing"/>
        <w:rPr>
          <w:sz w:val="24"/>
          <w:szCs w:val="24"/>
        </w:rPr>
      </w:pPr>
      <w:r>
        <w:rPr>
          <w:sz w:val="24"/>
          <w:szCs w:val="24"/>
        </w:rPr>
        <w:t>III.   Jonathan’s Response to David’s Success:  Fellowship</w:t>
      </w:r>
    </w:p>
    <w:p w:rsidR="00A83030" w:rsidRDefault="00E604C9" w:rsidP="00E604C9">
      <w:pPr>
        <w:pStyle w:val="NoSpacing"/>
        <w:rPr>
          <w:sz w:val="24"/>
          <w:szCs w:val="24"/>
        </w:rPr>
      </w:pPr>
      <w:r>
        <w:rPr>
          <w:sz w:val="24"/>
          <w:szCs w:val="24"/>
        </w:rPr>
        <w:tab/>
      </w:r>
    </w:p>
    <w:p w:rsidR="00E604C9" w:rsidRDefault="00A83030" w:rsidP="00E604C9">
      <w:pPr>
        <w:pStyle w:val="NoSpacing"/>
        <w:rPr>
          <w:sz w:val="24"/>
          <w:szCs w:val="24"/>
        </w:rPr>
      </w:pPr>
      <w:r>
        <w:rPr>
          <w:sz w:val="24"/>
          <w:szCs w:val="24"/>
        </w:rPr>
        <w:tab/>
      </w:r>
      <w:r w:rsidR="00E604C9">
        <w:rPr>
          <w:sz w:val="24"/>
          <w:szCs w:val="24"/>
        </w:rPr>
        <w:t xml:space="preserve">A. </w:t>
      </w:r>
      <w:proofErr w:type="gramStart"/>
      <w:r w:rsidR="00E604C9">
        <w:rPr>
          <w:sz w:val="24"/>
          <w:szCs w:val="24"/>
        </w:rPr>
        <w:t>After</w:t>
      </w:r>
      <w:proofErr w:type="gramEnd"/>
      <w:r w:rsidR="00E604C9">
        <w:rPr>
          <w:sz w:val="24"/>
          <w:szCs w:val="24"/>
        </w:rPr>
        <w:t xml:space="preserve"> David “finished” talking (I Samuel 18:1) </w:t>
      </w:r>
    </w:p>
    <w:p w:rsidR="00E604C9" w:rsidRDefault="0027223E" w:rsidP="00E604C9">
      <w:pPr>
        <w:pStyle w:val="NoSpacing"/>
        <w:rPr>
          <w:sz w:val="24"/>
          <w:szCs w:val="24"/>
        </w:rPr>
      </w:pPr>
      <w:r>
        <w:rPr>
          <w:sz w:val="24"/>
          <w:szCs w:val="24"/>
        </w:rPr>
        <w:tab/>
      </w:r>
      <w:r>
        <w:rPr>
          <w:sz w:val="24"/>
          <w:szCs w:val="24"/>
        </w:rPr>
        <w:tab/>
        <w:t>1.  Evangelism 10</w:t>
      </w:r>
      <w:r w:rsidR="00E604C9">
        <w:rPr>
          <w:sz w:val="24"/>
          <w:szCs w:val="24"/>
        </w:rPr>
        <w:t>1:  Witnessing vs. Persuading</w:t>
      </w:r>
    </w:p>
    <w:p w:rsidR="00E604C9" w:rsidRDefault="00E604C9" w:rsidP="00E604C9">
      <w:pPr>
        <w:pStyle w:val="NoSpacing"/>
        <w:rPr>
          <w:sz w:val="24"/>
          <w:szCs w:val="24"/>
        </w:rPr>
      </w:pPr>
      <w:r>
        <w:rPr>
          <w:sz w:val="24"/>
          <w:szCs w:val="24"/>
        </w:rPr>
        <w:tab/>
      </w:r>
      <w:r>
        <w:rPr>
          <w:sz w:val="24"/>
          <w:szCs w:val="24"/>
        </w:rPr>
        <w:tab/>
      </w:r>
      <w:r>
        <w:rPr>
          <w:sz w:val="24"/>
          <w:szCs w:val="24"/>
        </w:rPr>
        <w:tab/>
        <w:t>a. Walking in Step with the Holy Spirit</w:t>
      </w:r>
    </w:p>
    <w:p w:rsidR="00D544B6" w:rsidRDefault="00984BF5" w:rsidP="00E604C9">
      <w:pPr>
        <w:pStyle w:val="NoSpacing"/>
        <w:rPr>
          <w:sz w:val="24"/>
          <w:szCs w:val="24"/>
        </w:rPr>
      </w:pPr>
      <w:r>
        <w:rPr>
          <w:sz w:val="24"/>
          <w:szCs w:val="24"/>
        </w:rPr>
        <w:tab/>
      </w:r>
    </w:p>
    <w:p w:rsidR="00984BF5" w:rsidRDefault="00D544B6" w:rsidP="00E604C9">
      <w:pPr>
        <w:pStyle w:val="NoSpacing"/>
        <w:rPr>
          <w:sz w:val="24"/>
          <w:szCs w:val="24"/>
        </w:rPr>
      </w:pPr>
      <w:r>
        <w:rPr>
          <w:sz w:val="24"/>
          <w:szCs w:val="24"/>
        </w:rPr>
        <w:tab/>
      </w:r>
      <w:r w:rsidR="00984BF5">
        <w:rPr>
          <w:sz w:val="24"/>
          <w:szCs w:val="24"/>
        </w:rPr>
        <w:t>B.  Fellowship’s Covenant</w:t>
      </w:r>
    </w:p>
    <w:p w:rsidR="005F1B24" w:rsidRDefault="005F1B24" w:rsidP="00E604C9">
      <w:pPr>
        <w:pStyle w:val="NoSpacing"/>
        <w:rPr>
          <w:sz w:val="24"/>
          <w:szCs w:val="24"/>
        </w:rPr>
      </w:pPr>
    </w:p>
    <w:p w:rsidR="005F1B24" w:rsidRDefault="005F1B24" w:rsidP="00E604C9">
      <w:pPr>
        <w:pStyle w:val="NoSpacing"/>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(Continued on Reverse</w:t>
      </w:r>
      <w:bookmarkStart w:id="0" w:name="_GoBack"/>
      <w:bookmarkEnd w:id="0"/>
      <w:r>
        <w:rPr>
          <w:sz w:val="24"/>
          <w:szCs w:val="24"/>
        </w:rPr>
        <w:t xml:space="preserve"> Side)</w:t>
      </w:r>
    </w:p>
    <w:p w:rsidR="00B10B15" w:rsidRDefault="00B10B15" w:rsidP="00E604C9">
      <w:pPr>
        <w:pStyle w:val="NoSpacing"/>
        <w:rPr>
          <w:sz w:val="24"/>
          <w:szCs w:val="24"/>
        </w:rPr>
      </w:pPr>
    </w:p>
    <w:p w:rsidR="00D544B6" w:rsidRDefault="00984BF5" w:rsidP="00E604C9">
      <w:pPr>
        <w:pStyle w:val="NoSpacing"/>
        <w:rPr>
          <w:sz w:val="24"/>
          <w:szCs w:val="24"/>
        </w:rPr>
      </w:pPr>
      <w:r>
        <w:rPr>
          <w:sz w:val="24"/>
          <w:szCs w:val="24"/>
        </w:rPr>
        <w:tab/>
      </w:r>
    </w:p>
    <w:p w:rsidR="00B10B15" w:rsidRDefault="00D544B6" w:rsidP="00E604C9">
      <w:pPr>
        <w:pStyle w:val="NoSpacing"/>
        <w:rPr>
          <w:sz w:val="24"/>
          <w:szCs w:val="24"/>
        </w:rPr>
      </w:pPr>
      <w:r>
        <w:rPr>
          <w:sz w:val="24"/>
          <w:szCs w:val="24"/>
        </w:rPr>
        <w:tab/>
      </w:r>
    </w:p>
    <w:p w:rsidR="00984BF5" w:rsidRDefault="00B10B15" w:rsidP="00E604C9">
      <w:pPr>
        <w:pStyle w:val="NoSpacing"/>
        <w:rPr>
          <w:sz w:val="24"/>
          <w:szCs w:val="24"/>
        </w:rPr>
      </w:pPr>
      <w:r>
        <w:rPr>
          <w:sz w:val="24"/>
          <w:szCs w:val="24"/>
        </w:rPr>
        <w:tab/>
      </w:r>
      <w:r w:rsidR="00984BF5">
        <w:rPr>
          <w:sz w:val="24"/>
          <w:szCs w:val="24"/>
        </w:rPr>
        <w:t>C.  The Emotional World According to the Word:  Our Lesson</w:t>
      </w:r>
    </w:p>
    <w:p w:rsidR="00984BF5" w:rsidRDefault="00984BF5" w:rsidP="00E604C9">
      <w:pPr>
        <w:pStyle w:val="NoSpacing"/>
        <w:rPr>
          <w:sz w:val="24"/>
          <w:szCs w:val="24"/>
        </w:rPr>
      </w:pPr>
      <w:r>
        <w:rPr>
          <w:sz w:val="24"/>
          <w:szCs w:val="24"/>
        </w:rPr>
        <w:tab/>
      </w:r>
      <w:r>
        <w:rPr>
          <w:sz w:val="24"/>
          <w:szCs w:val="24"/>
        </w:rPr>
        <w:tab/>
        <w:t>1.  Love Reapplied</w:t>
      </w:r>
    </w:p>
    <w:p w:rsidR="00984BF5" w:rsidRDefault="00984BF5" w:rsidP="00E604C9">
      <w:pPr>
        <w:pStyle w:val="NoSpacing"/>
        <w:rPr>
          <w:sz w:val="24"/>
          <w:szCs w:val="24"/>
        </w:rPr>
      </w:pPr>
    </w:p>
    <w:p w:rsidR="00984BF5" w:rsidRDefault="00984BF5" w:rsidP="00E604C9">
      <w:pPr>
        <w:pStyle w:val="NoSpacing"/>
        <w:rPr>
          <w:sz w:val="24"/>
          <w:szCs w:val="24"/>
        </w:rPr>
      </w:pPr>
      <w:r>
        <w:rPr>
          <w:sz w:val="24"/>
          <w:szCs w:val="24"/>
        </w:rPr>
        <w:t>IV.   Peace (Relational) is not Always Possible</w:t>
      </w:r>
    </w:p>
    <w:p w:rsidR="00984BF5" w:rsidRDefault="00984BF5" w:rsidP="00E604C9">
      <w:pPr>
        <w:pStyle w:val="NoSpacing"/>
        <w:rPr>
          <w:sz w:val="24"/>
          <w:szCs w:val="24"/>
        </w:rPr>
      </w:pPr>
      <w:r>
        <w:rPr>
          <w:sz w:val="24"/>
          <w:szCs w:val="24"/>
        </w:rPr>
        <w:tab/>
        <w:t>A.  The Spiritual Battle Present in Relationship Struggles</w:t>
      </w:r>
    </w:p>
    <w:p w:rsidR="00984BF5" w:rsidRDefault="00984BF5" w:rsidP="00E604C9">
      <w:pPr>
        <w:pStyle w:val="NoSpacing"/>
        <w:rPr>
          <w:sz w:val="24"/>
          <w:szCs w:val="24"/>
        </w:rPr>
      </w:pPr>
      <w:r>
        <w:rPr>
          <w:sz w:val="24"/>
          <w:szCs w:val="24"/>
        </w:rPr>
        <w:tab/>
        <w:t>B.  Spiritual Military Training is more than what they teach at West Point or Annapolis</w:t>
      </w:r>
    </w:p>
    <w:p w:rsidR="00984BF5" w:rsidRDefault="00984BF5" w:rsidP="00E604C9">
      <w:pPr>
        <w:pStyle w:val="NoSpacing"/>
        <w:rPr>
          <w:sz w:val="24"/>
          <w:szCs w:val="24"/>
        </w:rPr>
      </w:pPr>
      <w:r>
        <w:rPr>
          <w:sz w:val="24"/>
          <w:szCs w:val="24"/>
        </w:rPr>
        <w:tab/>
      </w:r>
      <w:r>
        <w:rPr>
          <w:sz w:val="24"/>
          <w:szCs w:val="24"/>
        </w:rPr>
        <w:tab/>
        <w:t>1.  How does This Apply to Relationship Struggles?</w:t>
      </w:r>
    </w:p>
    <w:p w:rsidR="00A64606" w:rsidRDefault="00984BF5" w:rsidP="00E604C9">
      <w:pPr>
        <w:pStyle w:val="NoSpacing"/>
        <w:rPr>
          <w:sz w:val="24"/>
          <w:szCs w:val="24"/>
        </w:rPr>
      </w:pPr>
      <w:r>
        <w:rPr>
          <w:sz w:val="24"/>
          <w:szCs w:val="24"/>
        </w:rPr>
        <w:tab/>
      </w:r>
    </w:p>
    <w:p w:rsidR="00984BF5" w:rsidRDefault="00A83030" w:rsidP="00E604C9">
      <w:pPr>
        <w:pStyle w:val="NoSpacing"/>
        <w:rPr>
          <w:sz w:val="24"/>
          <w:szCs w:val="24"/>
        </w:rPr>
      </w:pPr>
      <w:r>
        <w:rPr>
          <w:sz w:val="24"/>
          <w:szCs w:val="24"/>
        </w:rPr>
        <w:tab/>
      </w:r>
      <w:r w:rsidR="00984BF5">
        <w:rPr>
          <w:sz w:val="24"/>
          <w:szCs w:val="24"/>
        </w:rPr>
        <w:t xml:space="preserve">C.  The World (Militarily) According to the Word:  </w:t>
      </w:r>
      <w:r w:rsidR="00A64606">
        <w:rPr>
          <w:sz w:val="24"/>
          <w:szCs w:val="24"/>
        </w:rPr>
        <w:t xml:space="preserve">Our </w:t>
      </w:r>
      <w:r w:rsidR="00984BF5">
        <w:rPr>
          <w:sz w:val="24"/>
          <w:szCs w:val="24"/>
        </w:rPr>
        <w:t>Lesson</w:t>
      </w:r>
    </w:p>
    <w:p w:rsidR="00A83030" w:rsidRDefault="00A83030" w:rsidP="00E604C9">
      <w:pPr>
        <w:pStyle w:val="NoSpacing"/>
        <w:rPr>
          <w:sz w:val="24"/>
          <w:szCs w:val="24"/>
        </w:rPr>
      </w:pPr>
      <w:r>
        <w:rPr>
          <w:sz w:val="24"/>
          <w:szCs w:val="24"/>
        </w:rPr>
        <w:tab/>
      </w:r>
      <w:r>
        <w:rPr>
          <w:sz w:val="24"/>
          <w:szCs w:val="24"/>
        </w:rPr>
        <w:tab/>
        <w:t>1.  We all need to bear arms and wear armor:  Ephesians 6:10-20</w:t>
      </w:r>
    </w:p>
    <w:p w:rsidR="00A83030" w:rsidRDefault="00A83030" w:rsidP="00E604C9">
      <w:pPr>
        <w:pStyle w:val="NoSpacing"/>
        <w:rPr>
          <w:sz w:val="24"/>
          <w:szCs w:val="24"/>
        </w:rPr>
      </w:pPr>
    </w:p>
    <w:p w:rsidR="00771E2D" w:rsidRDefault="00771E2D" w:rsidP="00E604C9">
      <w:pPr>
        <w:pStyle w:val="NoSpacing"/>
        <w:rPr>
          <w:sz w:val="24"/>
          <w:szCs w:val="24"/>
        </w:rPr>
      </w:pPr>
    </w:p>
    <w:p w:rsidR="00A83030" w:rsidRDefault="00A83030" w:rsidP="00A83030">
      <w:pPr>
        <w:pStyle w:val="NoSpacing"/>
        <w:jc w:val="center"/>
        <w:rPr>
          <w:b/>
          <w:sz w:val="24"/>
          <w:szCs w:val="24"/>
        </w:rPr>
      </w:pPr>
      <w:r>
        <w:rPr>
          <w:b/>
          <w:sz w:val="24"/>
          <w:szCs w:val="24"/>
        </w:rPr>
        <w:t>Onward Christian Soldiers</w:t>
      </w:r>
    </w:p>
    <w:p w:rsidR="00A83030" w:rsidRDefault="00A83030" w:rsidP="00A83030">
      <w:pPr>
        <w:pStyle w:val="NoSpacing"/>
        <w:jc w:val="center"/>
        <w:rPr>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3"/>
        <w:gridCol w:w="4677"/>
      </w:tblGrid>
      <w:tr w:rsidR="00A83030" w:rsidRPr="00771E2D" w:rsidTr="00771E2D">
        <w:tc>
          <w:tcPr>
            <w:tcW w:w="4788" w:type="dxa"/>
            <w:shd w:val="clear" w:color="auto" w:fill="auto"/>
          </w:tcPr>
          <w:p w:rsidR="00A83030" w:rsidRPr="00771E2D" w:rsidRDefault="00A83030" w:rsidP="00771E2D">
            <w:pPr>
              <w:pStyle w:val="NoSpacing"/>
            </w:pPr>
            <w:r w:rsidRPr="00511227">
              <w:rPr>
                <w:b/>
              </w:rPr>
              <w:t>1.</w:t>
            </w:r>
            <w:r w:rsidRPr="00771E2D">
              <w:t xml:space="preserve">  Onward, Christian soldiers, marching as to war,</w:t>
            </w:r>
          </w:p>
          <w:p w:rsidR="00A83030" w:rsidRPr="00771E2D" w:rsidRDefault="00A83030" w:rsidP="00771E2D">
            <w:pPr>
              <w:pStyle w:val="NoSpacing"/>
            </w:pPr>
            <w:r w:rsidRPr="00771E2D">
              <w:t>With the cross of Jesus going on before.</w:t>
            </w:r>
          </w:p>
          <w:p w:rsidR="00A83030" w:rsidRPr="00771E2D" w:rsidRDefault="00A83030" w:rsidP="00771E2D">
            <w:pPr>
              <w:pStyle w:val="NoSpacing"/>
            </w:pPr>
            <w:r w:rsidRPr="00771E2D">
              <w:t>Christ, the royal Master, leads against the foe;</w:t>
            </w:r>
          </w:p>
          <w:p w:rsidR="00A83030" w:rsidRPr="00771E2D" w:rsidRDefault="00A83030" w:rsidP="00771E2D">
            <w:pPr>
              <w:pStyle w:val="NoSpacing"/>
            </w:pPr>
            <w:r w:rsidRPr="00771E2D">
              <w:t>Forward into battle see His banners go!</w:t>
            </w:r>
          </w:p>
          <w:p w:rsidR="00771E2D" w:rsidRPr="00771E2D" w:rsidRDefault="00771E2D" w:rsidP="00771E2D">
            <w:pPr>
              <w:pStyle w:val="NoSpacing"/>
            </w:pPr>
          </w:p>
          <w:p w:rsidR="00A83030" w:rsidRPr="00771E2D" w:rsidRDefault="00A83030" w:rsidP="00771E2D">
            <w:pPr>
              <w:pStyle w:val="NoSpacing"/>
            </w:pPr>
            <w:r w:rsidRPr="00511227">
              <w:rPr>
                <w:b/>
              </w:rPr>
              <w:t>2.</w:t>
            </w:r>
            <w:r w:rsidRPr="00771E2D">
              <w:t xml:space="preserve">  At the sign of triumph Satan’s host doth flee;</w:t>
            </w:r>
          </w:p>
          <w:p w:rsidR="00A83030" w:rsidRPr="00771E2D" w:rsidRDefault="00A83030" w:rsidP="00771E2D">
            <w:pPr>
              <w:pStyle w:val="NoSpacing"/>
            </w:pPr>
            <w:r w:rsidRPr="00771E2D">
              <w:t>On then, Christian soldiers, on to victory!</w:t>
            </w:r>
          </w:p>
          <w:p w:rsidR="00A83030" w:rsidRPr="00771E2D" w:rsidRDefault="00A83030" w:rsidP="00771E2D">
            <w:pPr>
              <w:pStyle w:val="NoSpacing"/>
            </w:pPr>
            <w:r w:rsidRPr="00771E2D">
              <w:t>Hell’s foundations quiver at the shout of praise;</w:t>
            </w:r>
          </w:p>
          <w:p w:rsidR="00A83030" w:rsidRPr="00771E2D" w:rsidRDefault="00A83030" w:rsidP="00771E2D">
            <w:pPr>
              <w:pStyle w:val="NoSpacing"/>
            </w:pPr>
            <w:r w:rsidRPr="00771E2D">
              <w:t>Brothers, lift your voices, loud your anthems raise.</w:t>
            </w:r>
          </w:p>
          <w:p w:rsidR="00771E2D" w:rsidRPr="00771E2D" w:rsidRDefault="00771E2D" w:rsidP="00771E2D">
            <w:pPr>
              <w:pStyle w:val="NoSpacing"/>
            </w:pPr>
          </w:p>
          <w:p w:rsidR="00771E2D" w:rsidRPr="00771E2D" w:rsidRDefault="00771E2D" w:rsidP="00771E2D">
            <w:pPr>
              <w:pStyle w:val="NoSpacing"/>
            </w:pPr>
            <w:r w:rsidRPr="00511227">
              <w:rPr>
                <w:b/>
              </w:rPr>
              <w:t>3</w:t>
            </w:r>
            <w:r w:rsidRPr="00771E2D">
              <w:t>.  Like a mighty army moves the Church of God;</w:t>
            </w:r>
          </w:p>
          <w:p w:rsidR="00771E2D" w:rsidRPr="00771E2D" w:rsidRDefault="00771E2D" w:rsidP="00771E2D">
            <w:pPr>
              <w:pStyle w:val="NoSpacing"/>
            </w:pPr>
            <w:r w:rsidRPr="00771E2D">
              <w:t>Brothers, we are treading where the saints have trod.</w:t>
            </w:r>
          </w:p>
          <w:p w:rsidR="00771E2D" w:rsidRPr="00771E2D" w:rsidRDefault="00771E2D" w:rsidP="00771E2D">
            <w:pPr>
              <w:pStyle w:val="NoSpacing"/>
            </w:pPr>
            <w:r w:rsidRPr="00771E2D">
              <w:t>We are not divided, all one body we,</w:t>
            </w:r>
          </w:p>
          <w:p w:rsidR="00771E2D" w:rsidRPr="00771E2D" w:rsidRDefault="00771E2D" w:rsidP="00771E2D">
            <w:pPr>
              <w:pStyle w:val="NoSpacing"/>
            </w:pPr>
            <w:r w:rsidRPr="00771E2D">
              <w:t>One in hope and doctrine, one in charity.</w:t>
            </w:r>
          </w:p>
          <w:p w:rsidR="00771E2D" w:rsidRPr="00771E2D" w:rsidRDefault="00771E2D" w:rsidP="00771E2D">
            <w:pPr>
              <w:pStyle w:val="NoSpacing"/>
            </w:pPr>
          </w:p>
          <w:p w:rsidR="00771E2D" w:rsidRPr="00771E2D" w:rsidRDefault="00771E2D" w:rsidP="00771E2D">
            <w:pPr>
              <w:pStyle w:val="NoSpacing"/>
            </w:pPr>
          </w:p>
        </w:tc>
        <w:tc>
          <w:tcPr>
            <w:tcW w:w="4788" w:type="dxa"/>
            <w:shd w:val="clear" w:color="auto" w:fill="auto"/>
          </w:tcPr>
          <w:p w:rsidR="00A83030" w:rsidRPr="00771E2D" w:rsidRDefault="00A83030" w:rsidP="00771E2D">
            <w:pPr>
              <w:pStyle w:val="NoSpacing"/>
            </w:pPr>
            <w:r w:rsidRPr="00511227">
              <w:rPr>
                <w:b/>
              </w:rPr>
              <w:t>4.</w:t>
            </w:r>
            <w:r w:rsidRPr="00771E2D">
              <w:t xml:space="preserve">  Crowns and thrones may perish, kingdoms rise and wane</w:t>
            </w:r>
            <w:r w:rsidR="00771E2D" w:rsidRPr="00771E2D">
              <w:t>,</w:t>
            </w:r>
          </w:p>
          <w:p w:rsidR="00771E2D" w:rsidRPr="00771E2D" w:rsidRDefault="00771E2D" w:rsidP="00771E2D">
            <w:pPr>
              <w:pStyle w:val="NoSpacing"/>
            </w:pPr>
            <w:r w:rsidRPr="00771E2D">
              <w:t>But the Church of Jesus constant will remain.</w:t>
            </w:r>
          </w:p>
          <w:p w:rsidR="00771E2D" w:rsidRPr="00771E2D" w:rsidRDefault="00771E2D" w:rsidP="00771E2D">
            <w:pPr>
              <w:pStyle w:val="NoSpacing"/>
            </w:pPr>
            <w:r w:rsidRPr="00771E2D">
              <w:t>Gates of hell can never ‘</w:t>
            </w:r>
            <w:proofErr w:type="spellStart"/>
            <w:r w:rsidRPr="00771E2D">
              <w:t>gainst</w:t>
            </w:r>
            <w:proofErr w:type="spellEnd"/>
            <w:r w:rsidRPr="00771E2D">
              <w:t xml:space="preserve"> that church prevail;</w:t>
            </w:r>
          </w:p>
          <w:p w:rsidR="00771E2D" w:rsidRPr="00771E2D" w:rsidRDefault="00771E2D" w:rsidP="00771E2D">
            <w:pPr>
              <w:pStyle w:val="NoSpacing"/>
            </w:pPr>
            <w:r w:rsidRPr="00771E2D">
              <w:t>We have Christ’s own promise, and that cannot fail.</w:t>
            </w:r>
          </w:p>
          <w:p w:rsidR="00771E2D" w:rsidRPr="00771E2D" w:rsidRDefault="00771E2D" w:rsidP="00771E2D">
            <w:pPr>
              <w:pStyle w:val="NoSpacing"/>
            </w:pPr>
          </w:p>
          <w:p w:rsidR="00771E2D" w:rsidRPr="00771E2D" w:rsidRDefault="00771E2D" w:rsidP="00771E2D">
            <w:pPr>
              <w:pStyle w:val="NoSpacing"/>
            </w:pPr>
            <w:r w:rsidRPr="00511227">
              <w:rPr>
                <w:b/>
              </w:rPr>
              <w:t>5.</w:t>
            </w:r>
            <w:r w:rsidRPr="00771E2D">
              <w:t xml:space="preserve">  Onward then, ye people, join our happy throng,</w:t>
            </w:r>
          </w:p>
          <w:p w:rsidR="00771E2D" w:rsidRPr="00771E2D" w:rsidRDefault="00771E2D" w:rsidP="00771E2D">
            <w:pPr>
              <w:pStyle w:val="NoSpacing"/>
            </w:pPr>
            <w:r w:rsidRPr="00771E2D">
              <w:t>Blend with ours your voices in the triumph song.</w:t>
            </w:r>
          </w:p>
          <w:p w:rsidR="00771E2D" w:rsidRPr="00771E2D" w:rsidRDefault="00771E2D" w:rsidP="00771E2D">
            <w:pPr>
              <w:pStyle w:val="NoSpacing"/>
            </w:pPr>
            <w:r w:rsidRPr="00771E2D">
              <w:t>Glory, laud and honor unto Christ the King,</w:t>
            </w:r>
          </w:p>
          <w:p w:rsidR="00771E2D" w:rsidRPr="00771E2D" w:rsidRDefault="00771E2D" w:rsidP="00771E2D">
            <w:pPr>
              <w:pStyle w:val="NoSpacing"/>
            </w:pPr>
            <w:r w:rsidRPr="00771E2D">
              <w:t>This through countless ages men and angels sing.</w:t>
            </w:r>
          </w:p>
          <w:p w:rsidR="00771E2D" w:rsidRPr="00511227" w:rsidRDefault="00771E2D" w:rsidP="00771E2D">
            <w:pPr>
              <w:pStyle w:val="NoSpacing"/>
              <w:rPr>
                <w:b/>
                <w:sz w:val="24"/>
                <w:szCs w:val="24"/>
              </w:rPr>
            </w:pPr>
          </w:p>
          <w:p w:rsidR="00771E2D" w:rsidRPr="00511227" w:rsidRDefault="00771E2D" w:rsidP="00771E2D">
            <w:pPr>
              <w:pStyle w:val="NoSpacing"/>
              <w:jc w:val="center"/>
              <w:rPr>
                <w:b/>
              </w:rPr>
            </w:pPr>
            <w:r w:rsidRPr="00511227">
              <w:rPr>
                <w:b/>
              </w:rPr>
              <w:t>Refrain:</w:t>
            </w:r>
          </w:p>
          <w:p w:rsidR="00771E2D" w:rsidRPr="00771E2D" w:rsidRDefault="00771E2D" w:rsidP="00771E2D">
            <w:pPr>
              <w:pStyle w:val="NoSpacing"/>
              <w:jc w:val="center"/>
            </w:pPr>
            <w:r w:rsidRPr="00771E2D">
              <w:t>Onward, Christian soldiers, marching as to war,</w:t>
            </w:r>
          </w:p>
          <w:p w:rsidR="00771E2D" w:rsidRPr="00771E2D" w:rsidRDefault="00771E2D" w:rsidP="00771E2D">
            <w:pPr>
              <w:pStyle w:val="NoSpacing"/>
              <w:jc w:val="center"/>
            </w:pPr>
            <w:r w:rsidRPr="00771E2D">
              <w:t>With the cross of Jesus going on before.</w:t>
            </w:r>
          </w:p>
          <w:p w:rsidR="00771E2D" w:rsidRPr="00771E2D" w:rsidRDefault="00771E2D" w:rsidP="00771E2D">
            <w:pPr>
              <w:pStyle w:val="NoSpacing"/>
              <w:rPr>
                <w:sz w:val="24"/>
                <w:szCs w:val="24"/>
              </w:rPr>
            </w:pPr>
          </w:p>
          <w:p w:rsidR="00771E2D" w:rsidRPr="00771E2D" w:rsidRDefault="00771E2D" w:rsidP="00771E2D">
            <w:pPr>
              <w:pStyle w:val="NoSpacing"/>
            </w:pPr>
          </w:p>
        </w:tc>
      </w:tr>
    </w:tbl>
    <w:p w:rsidR="00A83030" w:rsidRPr="00A83030" w:rsidRDefault="00A83030" w:rsidP="00771E2D">
      <w:pPr>
        <w:pStyle w:val="NoSpacing"/>
        <w:rPr>
          <w:b/>
        </w:rPr>
      </w:pPr>
    </w:p>
    <w:p w:rsidR="00A83030" w:rsidRPr="00A83030" w:rsidRDefault="00A83030" w:rsidP="00771E2D">
      <w:pPr>
        <w:pStyle w:val="NoSpacing"/>
      </w:pPr>
      <w:r w:rsidRPr="00A83030">
        <w:tab/>
      </w:r>
    </w:p>
    <w:p w:rsidR="00984BF5" w:rsidRDefault="00984BF5" w:rsidP="00E604C9">
      <w:pPr>
        <w:pStyle w:val="NoSpacing"/>
        <w:rPr>
          <w:sz w:val="24"/>
          <w:szCs w:val="24"/>
        </w:rPr>
      </w:pPr>
    </w:p>
    <w:p w:rsidR="00E604C9" w:rsidRDefault="00E604C9" w:rsidP="00E604C9">
      <w:pPr>
        <w:pStyle w:val="NoSpacing"/>
        <w:rPr>
          <w:sz w:val="24"/>
          <w:szCs w:val="24"/>
        </w:rPr>
      </w:pPr>
    </w:p>
    <w:p w:rsidR="00E604C9" w:rsidRPr="0098676B" w:rsidRDefault="00E604C9" w:rsidP="00E315EB">
      <w:pPr>
        <w:pStyle w:val="NoSpacing"/>
        <w:rPr>
          <w:sz w:val="24"/>
          <w:szCs w:val="24"/>
        </w:rPr>
      </w:pPr>
    </w:p>
    <w:sectPr w:rsidR="00E604C9" w:rsidRPr="0098676B" w:rsidSect="00B10B15">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5DFA" w:rsidRDefault="00F45DFA" w:rsidP="00C365CC">
      <w:pPr>
        <w:spacing w:after="0" w:line="240" w:lineRule="auto"/>
      </w:pPr>
      <w:r>
        <w:separator/>
      </w:r>
    </w:p>
  </w:endnote>
  <w:endnote w:type="continuationSeparator" w:id="0">
    <w:p w:rsidR="00F45DFA" w:rsidRDefault="00F45DFA" w:rsidP="00C365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5DFA" w:rsidRDefault="00F45DFA" w:rsidP="00C365CC">
      <w:pPr>
        <w:spacing w:after="0" w:line="240" w:lineRule="auto"/>
      </w:pPr>
      <w:r>
        <w:separator/>
      </w:r>
    </w:p>
  </w:footnote>
  <w:footnote w:type="continuationSeparator" w:id="0">
    <w:p w:rsidR="00F45DFA" w:rsidRDefault="00F45DFA" w:rsidP="00C365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65CC" w:rsidRDefault="00D544B6">
    <w:pPr>
      <w:pStyle w:val="Header"/>
    </w:pPr>
    <w:r>
      <w:t>Book of 1 Samuel, Session 7</w:t>
    </w:r>
    <w:r>
      <w:tab/>
    </w:r>
    <w:r>
      <w:tab/>
      <w:t>Part 3:  The World According to the Word</w:t>
    </w:r>
  </w:p>
  <w:p w:rsidR="00D544B6" w:rsidRDefault="00D544B6">
    <w:pPr>
      <w:pStyle w:val="Header"/>
    </w:pPr>
    <w:r>
      <w:t>September 27, 2015</w:t>
    </w:r>
    <w:r>
      <w:tab/>
    </w:r>
    <w:r>
      <w:tab/>
    </w:r>
    <w:proofErr w:type="spellStart"/>
    <w:r>
      <w:t>WiFi</w:t>
    </w:r>
    <w:proofErr w:type="spellEnd"/>
    <w:r>
      <w:t>:  IAMAGUEST</w:t>
    </w:r>
  </w:p>
  <w:p w:rsidR="00C365CC" w:rsidRDefault="00D544B6">
    <w:pPr>
      <w:pStyle w:val="Header"/>
    </w:pP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5CC"/>
    <w:rsid w:val="0027223E"/>
    <w:rsid w:val="00313747"/>
    <w:rsid w:val="00402EF2"/>
    <w:rsid w:val="00511227"/>
    <w:rsid w:val="005E728C"/>
    <w:rsid w:val="005F1B24"/>
    <w:rsid w:val="00771E2D"/>
    <w:rsid w:val="007878EA"/>
    <w:rsid w:val="00984BF5"/>
    <w:rsid w:val="0098676B"/>
    <w:rsid w:val="00A64606"/>
    <w:rsid w:val="00A83030"/>
    <w:rsid w:val="00B10B15"/>
    <w:rsid w:val="00C365CC"/>
    <w:rsid w:val="00CB497C"/>
    <w:rsid w:val="00D544B6"/>
    <w:rsid w:val="00E315EB"/>
    <w:rsid w:val="00E4762A"/>
    <w:rsid w:val="00E604C9"/>
    <w:rsid w:val="00F41DC7"/>
    <w:rsid w:val="00F45D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603975-5DC1-49C1-9D8F-5B707D6C0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65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65CC"/>
  </w:style>
  <w:style w:type="paragraph" w:styleId="Footer">
    <w:name w:val="footer"/>
    <w:basedOn w:val="Normal"/>
    <w:link w:val="FooterChar"/>
    <w:uiPriority w:val="99"/>
    <w:unhideWhenUsed/>
    <w:rsid w:val="00C365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65CC"/>
  </w:style>
  <w:style w:type="paragraph" w:styleId="NoSpacing">
    <w:name w:val="No Spacing"/>
    <w:uiPriority w:val="1"/>
    <w:qFormat/>
    <w:rsid w:val="0098676B"/>
    <w:pPr>
      <w:spacing w:after="0" w:line="240" w:lineRule="auto"/>
    </w:pPr>
  </w:style>
  <w:style w:type="table" w:styleId="TableGrid">
    <w:name w:val="Table Grid"/>
    <w:basedOn w:val="TableNormal"/>
    <w:uiPriority w:val="59"/>
    <w:rsid w:val="00A830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10B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0B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TotalTime>
  <Pages>2</Pages>
  <Words>544</Words>
  <Characters>3103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5</cp:revision>
  <cp:lastPrinted>2015-09-26T20:19:00Z</cp:lastPrinted>
  <dcterms:created xsi:type="dcterms:W3CDTF">2015-09-26T16:23:00Z</dcterms:created>
  <dcterms:modified xsi:type="dcterms:W3CDTF">2015-09-26T20:19:00Z</dcterms:modified>
</cp:coreProperties>
</file>